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321" w:rsidRDefault="007D3321" w:rsidP="007D3321">
      <w:pPr>
        <w:widowControl w:val="0"/>
        <w:autoSpaceDE w:val="0"/>
        <w:autoSpaceDN w:val="0"/>
        <w:adjustRightInd w:val="0"/>
        <w:spacing w:line="600" w:lineRule="exact"/>
        <w:jc w:val="both"/>
        <w:rPr>
          <w:rFonts w:ascii="黑体" w:eastAsia="黑体" w:hAnsi="黑体" w:cs="宋体"/>
          <w:color w:val="000000"/>
          <w:kern w:val="2"/>
          <w:sz w:val="32"/>
          <w:szCs w:val="32"/>
        </w:rPr>
      </w:pPr>
      <w:r>
        <w:rPr>
          <w:rFonts w:ascii="黑体" w:eastAsia="黑体" w:hAnsi="黑体" w:cs="宋体"/>
          <w:color w:val="000000"/>
          <w:kern w:val="2"/>
          <w:sz w:val="32"/>
          <w:szCs w:val="32"/>
        </w:rPr>
        <w:t>附件1</w:t>
      </w:r>
    </w:p>
    <w:p w:rsidR="007D3321" w:rsidRDefault="007D3321" w:rsidP="007D3321">
      <w:pPr>
        <w:widowControl w:val="0"/>
        <w:autoSpaceDE w:val="0"/>
        <w:autoSpaceDN w:val="0"/>
        <w:adjustRightInd w:val="0"/>
        <w:spacing w:line="600" w:lineRule="exact"/>
        <w:jc w:val="both"/>
        <w:rPr>
          <w:rFonts w:ascii="黑体" w:eastAsia="黑体" w:hAnsi="黑体" w:cs="宋体" w:hint="eastAsia"/>
          <w:color w:val="000000"/>
          <w:kern w:val="2"/>
          <w:sz w:val="32"/>
          <w:szCs w:val="32"/>
        </w:rPr>
      </w:pPr>
    </w:p>
    <w:tbl>
      <w:tblPr>
        <w:tblW w:w="9493" w:type="dxa"/>
        <w:tblInd w:w="113" w:type="dxa"/>
        <w:tblLayout w:type="fixed"/>
        <w:tblLook w:val="0000"/>
      </w:tblPr>
      <w:tblGrid>
        <w:gridCol w:w="610"/>
        <w:gridCol w:w="745"/>
        <w:gridCol w:w="3098"/>
        <w:gridCol w:w="2205"/>
        <w:gridCol w:w="1984"/>
        <w:gridCol w:w="20"/>
        <w:gridCol w:w="831"/>
      </w:tblGrid>
      <w:tr w:rsidR="007D3321" w:rsidTr="000148DD">
        <w:trPr>
          <w:gridAfter w:val="1"/>
          <w:wAfter w:w="831" w:type="dxa"/>
          <w:trHeight w:val="555"/>
        </w:trPr>
        <w:tc>
          <w:tcPr>
            <w:tcW w:w="86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方正小标宋简体" w:eastAsia="方正小标宋简体" w:hAnsi="黑体" w:cs="宋体" w:hint="eastAsia"/>
                <w:color w:val="000000"/>
                <w:sz w:val="40"/>
                <w:szCs w:val="40"/>
              </w:rPr>
            </w:pPr>
            <w:r>
              <w:rPr>
                <w:rFonts w:ascii="方正小标宋简体" w:eastAsia="方正小标宋简体" w:hAnsi="黑体" w:cs="宋体" w:hint="eastAsia"/>
                <w:color w:val="000000"/>
                <w:sz w:val="40"/>
                <w:szCs w:val="40"/>
              </w:rPr>
              <w:t>第七届全国悦读中医活动推荐阅读</w:t>
            </w:r>
          </w:p>
          <w:p w:rsidR="007D3321" w:rsidRDefault="007D3321" w:rsidP="000148DD">
            <w:pPr>
              <w:jc w:val="center"/>
              <w:rPr>
                <w:rFonts w:ascii="黑体" w:eastAsia="黑体" w:hAnsi="黑体" w:cs="宋体"/>
                <w:color w:val="000000"/>
                <w:sz w:val="44"/>
                <w:szCs w:val="44"/>
              </w:rPr>
            </w:pPr>
            <w:r>
              <w:rPr>
                <w:rFonts w:ascii="方正小标宋简体" w:eastAsia="方正小标宋简体" w:hAnsi="黑体" w:cs="宋体" w:hint="eastAsia"/>
                <w:color w:val="000000"/>
                <w:sz w:val="40"/>
                <w:szCs w:val="40"/>
              </w:rPr>
              <w:t>精选作品目录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类别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书名/作者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出品单位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ISBN/ISSN</w:t>
            </w: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br/>
              <w:t>/微信号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类型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阿胶百科知识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秦玉峰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978-7-5132-5397-0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茶的国度：改变世界进程的中国茶（精）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戎新宇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上海交通大学出版社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978-7-3132-1076-0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成语里的中医哲学思维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邓玉霞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黄静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978-7-5132-5876-0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二十四节气养生手账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洪蕾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邓沂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978-7-5132-1643-2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61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傅山医药手稿研究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张兴元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郭文平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刘润兰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978-7-5132-5273-7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呼吸是头等大事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李光熙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边灵洁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虞夏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978-7-5132-5941-5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脊柱保健练功</w:t>
            </w:r>
            <w:r>
              <w:rPr>
                <w:rFonts w:hint="eastAsia"/>
                <w:color w:val="000000"/>
                <w:sz w:val="22"/>
                <w:szCs w:val="22"/>
              </w:rPr>
              <w:t>100</w:t>
            </w:r>
            <w:r>
              <w:rPr>
                <w:rFonts w:hint="eastAsia"/>
                <w:color w:val="000000"/>
                <w:sz w:val="22"/>
                <w:szCs w:val="22"/>
              </w:rPr>
              <w:t>个为什么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陈文治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吴树旭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978-7-5132-5493-9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抗癌中草药彩色图谱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color w:val="000000"/>
                <w:sz w:val="22"/>
                <w:szCs w:val="22"/>
              </w:rPr>
              <w:t>姚勤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谷巍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陈孟溪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湖南科学技术出版社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978</w:t>
            </w:r>
            <w:r>
              <w:rPr>
                <w:rFonts w:hint="eastAsia"/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7</w:t>
            </w:r>
            <w:r>
              <w:rPr>
                <w:rFonts w:hint="eastAsia"/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5710</w:t>
            </w:r>
            <w:r>
              <w:rPr>
                <w:rFonts w:hint="eastAsia"/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0085</w:t>
            </w:r>
            <w:r>
              <w:rPr>
                <w:rFonts w:hint="eastAsia"/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妙手莲心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文泉杰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978-7-5132-6131-9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全国中小学中医药文化知识读本：中学版（上、下）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color w:val="000000"/>
                <w:sz w:val="22"/>
                <w:szCs w:val="22"/>
              </w:rPr>
              <w:t>孙光荣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王琦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978-7-5132-6052-7</w:t>
            </w:r>
          </w:p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978-7-5132-605</w:t>
            </w:r>
            <w:r>
              <w:rPr>
                <w:color w:val="000000"/>
                <w:sz w:val="22"/>
                <w:szCs w:val="22"/>
              </w:rPr>
              <w:t>3</w:t>
            </w:r>
            <w:r>
              <w:rPr>
                <w:rFonts w:hint="eastAsia"/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全家人快速提升免疫力的小金方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余瀛鳌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陈思燕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978-7-5132-6155-5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人间食话</w:t>
            </w:r>
            <w:r>
              <w:rPr>
                <w:rFonts w:hint="eastAsia"/>
                <w:color w:val="000000"/>
                <w:sz w:val="22"/>
                <w:szCs w:val="22"/>
              </w:rPr>
              <w:t>:</w:t>
            </w:r>
            <w:r>
              <w:rPr>
                <w:rFonts w:hint="eastAsia"/>
                <w:color w:val="000000"/>
                <w:sz w:val="22"/>
                <w:szCs w:val="22"/>
              </w:rPr>
              <w:t>师说二十四节气与饮食营养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王长啟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张琳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978-7-5132-5677-3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诗经如画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本草如歌－－遇见最美的本草</w:t>
            </w:r>
            <w:r>
              <w:rPr>
                <w:rFonts w:hint="eastAsia"/>
                <w:color w:val="000000"/>
                <w:sz w:val="22"/>
                <w:szCs w:val="22"/>
              </w:rPr>
              <w:t>2/</w:t>
            </w:r>
            <w:r>
              <w:rPr>
                <w:rFonts w:hint="eastAsia"/>
                <w:color w:val="000000"/>
                <w:sz w:val="22"/>
                <w:szCs w:val="22"/>
              </w:rPr>
              <w:t>楚林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978-7-5132-5833-3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实用推拿治病百问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王友仁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华夏出版社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978-7-5080-9774-9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pStyle w:val="1"/>
              <w:shd w:val="clear" w:color="auto" w:fill="FFFFFF"/>
              <w:spacing w:before="0" w:after="0" w:line="360" w:lineRule="atLeast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color w:val="000000"/>
                <w:kern w:val="0"/>
                <w:sz w:val="22"/>
                <w:szCs w:val="22"/>
              </w:rPr>
              <w:t>思考中医：</w:t>
            </w:r>
            <w:r>
              <w:rPr>
                <w:b w:val="0"/>
                <w:bCs w:val="0"/>
                <w:color w:val="000000"/>
                <w:kern w:val="0"/>
                <w:sz w:val="22"/>
                <w:szCs w:val="22"/>
              </w:rPr>
              <w:t>对自然与生命的时间解读</w:t>
            </w:r>
            <w:r>
              <w:rPr>
                <w:rFonts w:hint="eastAsia"/>
                <w:b w:val="0"/>
                <w:bCs w:val="0"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hint="eastAsia"/>
                <w:b w:val="0"/>
                <w:bCs w:val="0"/>
                <w:color w:val="000000"/>
                <w:kern w:val="0"/>
                <w:sz w:val="22"/>
                <w:szCs w:val="22"/>
              </w:rPr>
              <w:t>刘力红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广西师范大学出版社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978</w:t>
            </w:r>
            <w:r>
              <w:rPr>
                <w:rFonts w:hint="eastAsia"/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7</w:t>
            </w:r>
            <w:r>
              <w:rPr>
                <w:rFonts w:hint="eastAsia"/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5598</w:t>
            </w:r>
            <w:r>
              <w:rPr>
                <w:rFonts w:hint="eastAsia"/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1822</w:t>
            </w:r>
            <w:r>
              <w:rPr>
                <w:rFonts w:hint="eastAsia"/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微中医</w:t>
            </w:r>
            <w:r>
              <w:rPr>
                <w:rFonts w:hint="eastAsia"/>
                <w:color w:val="000000"/>
                <w:sz w:val="22"/>
                <w:szCs w:val="22"/>
              </w:rPr>
              <w:t>.</w:t>
            </w:r>
            <w:r>
              <w:rPr>
                <w:rFonts w:hint="eastAsia"/>
                <w:color w:val="000000"/>
                <w:sz w:val="22"/>
                <w:szCs w:val="22"/>
              </w:rPr>
              <w:t>第三辑</w:t>
            </w:r>
            <w:r>
              <w:rPr>
                <w:rFonts w:hint="eastAsia"/>
                <w:color w:val="000000"/>
                <w:sz w:val="22"/>
                <w:szCs w:val="22"/>
              </w:rPr>
              <w:t>.</w:t>
            </w:r>
            <w:r>
              <w:rPr>
                <w:rFonts w:hint="eastAsia"/>
                <w:color w:val="000000"/>
                <w:sz w:val="22"/>
                <w:szCs w:val="22"/>
              </w:rPr>
              <w:t>春夏秋冬悟中医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张洪海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978-7-5132-5958-3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类别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书名/作者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出品单位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ISBN/ISSN</w:t>
            </w: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br/>
              <w:t>/微信号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类型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我不要生病（全</w:t>
            </w:r>
            <w:r>
              <w:rPr>
                <w:rFonts w:hint="eastAsia"/>
                <w:color w:val="000000"/>
                <w:sz w:val="22"/>
                <w:szCs w:val="22"/>
              </w:rPr>
              <w:t>5</w:t>
            </w:r>
            <w:r>
              <w:rPr>
                <w:rFonts w:hint="eastAsia"/>
                <w:color w:val="000000"/>
                <w:sz w:val="22"/>
                <w:szCs w:val="22"/>
              </w:rPr>
              <w:t>册）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刘伟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冯祥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978-7-5132-5737-4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萧龙友：京城名医四朝人生侧记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陈腾飞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</w:t>
            </w:r>
            <w:r>
              <w:rPr>
                <w:color w:val="000000"/>
                <w:sz w:val="22"/>
                <w:szCs w:val="22"/>
              </w:rPr>
              <w:t>6168</w:t>
            </w:r>
            <w:r>
              <w:rPr>
                <w:rFonts w:hint="eastAsia"/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抑郁焦虑防治必读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刘泰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何乾超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</w:t>
            </w:r>
            <w:r>
              <w:rPr>
                <w:color w:val="000000"/>
                <w:sz w:val="22"/>
                <w:szCs w:val="22"/>
              </w:rPr>
              <w:t>4703</w:t>
            </w:r>
            <w:r>
              <w:rPr>
                <w:rFonts w:hint="eastAsia"/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遇见中医——一个医学小白的经方之路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陈权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978-7-5132-6021-3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21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翟双庆解读黄帝内经</w:t>
            </w:r>
            <w:r>
              <w:rPr>
                <w:rFonts w:hint="eastAsia"/>
                <w:color w:val="000000"/>
                <w:sz w:val="22"/>
                <w:szCs w:val="22"/>
              </w:rPr>
              <w:t>-</w:t>
            </w:r>
            <w:r>
              <w:rPr>
                <w:rFonts w:hint="eastAsia"/>
                <w:color w:val="000000"/>
                <w:sz w:val="22"/>
                <w:szCs w:val="22"/>
              </w:rPr>
              <w:t>长寿篇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翟双庆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978-7-5132-6158-6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战胜癌魔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王彦晖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978-7-5132-5836-4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23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赵氏百笑灸疗法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赵百孝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978-7-5132-5965-1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针灸的故事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黄银兰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978-7-5132-5678-0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针灸穴名寻根——细说</w:t>
            </w:r>
            <w:r>
              <w:rPr>
                <w:rFonts w:hint="eastAsia"/>
                <w:color w:val="000000"/>
                <w:sz w:val="22"/>
                <w:szCs w:val="22"/>
              </w:rPr>
              <w:t>500</w:t>
            </w:r>
            <w:r>
              <w:rPr>
                <w:rFonts w:hint="eastAsia"/>
                <w:color w:val="000000"/>
                <w:sz w:val="22"/>
                <w:szCs w:val="22"/>
              </w:rPr>
              <w:t>个针灸穴名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张载义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978-7-5132-3750-5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中国人的时间养生智慧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武东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马骏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中医古籍出版社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978-7-5152-1</w:t>
            </w:r>
            <w:r>
              <w:rPr>
                <w:color w:val="000000"/>
                <w:sz w:val="22"/>
                <w:szCs w:val="22"/>
              </w:rPr>
              <w:t>961</w:t>
            </w:r>
            <w:r>
              <w:rPr>
                <w:rFonts w:hint="eastAsia"/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中医健康管理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胡广芹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978-7-5132-5514-1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中医药与中华文明简述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color w:val="000000"/>
                <w:sz w:val="22"/>
                <w:szCs w:val="22"/>
              </w:rPr>
              <w:t>苟天林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978</w:t>
            </w:r>
            <w:r>
              <w:rPr>
                <w:rFonts w:hint="eastAsia"/>
                <w:color w:val="000000"/>
                <w:sz w:val="22"/>
                <w:szCs w:val="22"/>
                <w:shd w:val="clear" w:color="auto" w:fill="FFFFFF"/>
              </w:rPr>
              <w:t>-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7</w:t>
            </w:r>
            <w:r>
              <w:rPr>
                <w:rFonts w:hint="eastAsia"/>
                <w:color w:val="000000"/>
                <w:sz w:val="22"/>
                <w:szCs w:val="22"/>
                <w:shd w:val="clear" w:color="auto" w:fill="FFFFFF"/>
              </w:rPr>
              <w:t>-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5132</w:t>
            </w:r>
            <w:r>
              <w:rPr>
                <w:rFonts w:hint="eastAsia"/>
                <w:color w:val="000000"/>
                <w:sz w:val="22"/>
                <w:szCs w:val="22"/>
                <w:shd w:val="clear" w:color="auto" w:fill="FFFFFF"/>
              </w:rPr>
              <w:t>-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5586</w:t>
            </w:r>
            <w:r>
              <w:rPr>
                <w:rFonts w:hint="eastAsia"/>
                <w:color w:val="000000"/>
                <w:sz w:val="22"/>
                <w:szCs w:val="22"/>
                <w:shd w:val="clear" w:color="auto" w:fill="FFFFFF"/>
              </w:rPr>
              <w:t>-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中医治未病养生有道全图解·按摩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周运锋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杨建宇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周斌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河南科学技术出版社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978-7-5349-9125-7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曹颖甫医著大成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曹瑛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3"/>
                <w:szCs w:val="23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978-7-5132-5271-3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31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《傅青主女科》八步法通解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李成卫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978-7-5132-5741-1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跟师名中医经验录——严冰临床用药经验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严晓枫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东南大学出版社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978-7-5641-8608-1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33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古代经典名方丛书：半夏泻心汤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蔡毅东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温艳东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978-7-5132-5643-8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国医大家王鸿士临床经验集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王国玮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978-7-5132-5659-9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35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国医大师韦贵康行医笔录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韦贵康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978-7-5132-5652-0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汉方治验选读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杨大华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978-7-5132-5890-6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贺普仁针灸三通法：找寻古针灸的气与神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贺林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北京科学技术出版社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978-7-5714-0105-4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841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类别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书名/作者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出品单位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ISBN/ISSN</w:t>
            </w: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br/>
              <w:t>/微信号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类型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黄煌经方基层医生读本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黄煌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978-7-5132-6017-6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39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焦顺发头针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焦顺发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978-7-5132-5569-1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李可古中医学派精要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吕英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978-7-5132-5912-5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41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李赛美六经辨证医案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李赛美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曾纪斌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978-7-5132-5511-0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42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刘保和抓主症用方传承录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曹丽静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978-7-5132-5497-7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43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刘绍武三部六病辨证亲授记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宿明良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978-7-5132-5630-8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44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孟河医派脾胃证治存真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颜新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978-7-5132-5629-2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妙手神针：王登旗针灸医案实录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范郁山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赵彩娇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978-7-5132-6018-3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46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时方活用：纯中医辨治肿瘤五十年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刘亚娴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978-7-5132-5722-0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47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实用小儿推拿学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王雪峰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葛湄菲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978-7-5132-5463-2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48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shd w:val="clear" w:color="auto" w:fill="FFFFFF"/>
              <w:spacing w:line="360" w:lineRule="atLeast"/>
              <w:outlineLvl w:val="0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四象脾土六气调神论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谢胜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刘园园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</w:t>
            </w:r>
            <w:r>
              <w:rPr>
                <w:color w:val="000000"/>
                <w:sz w:val="22"/>
                <w:szCs w:val="22"/>
              </w:rPr>
              <w:t>665</w:t>
            </w:r>
            <w:r>
              <w:rPr>
                <w:rFonts w:hint="eastAsia"/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49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温病纵横谈（四）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谷晓红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978-7-5132-5769-5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新冠肺炎中西医结合康复诊疗指导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夏文广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黄晓琳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978-7-5132-6164-7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51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shd w:val="clear" w:color="auto" w:fill="FFFFFF"/>
              <w:spacing w:line="360" w:lineRule="atLeast"/>
              <w:outlineLvl w:val="0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新型冠状病毒肺炎中医医案精选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color w:val="000000"/>
                <w:sz w:val="22"/>
                <w:szCs w:val="22"/>
              </w:rPr>
              <w:t>张忠德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邹旭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人民卫生出版社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978-7-1172-</w:t>
            </w:r>
            <w:r>
              <w:rPr>
                <w:color w:val="000000"/>
                <w:sz w:val="22"/>
                <w:szCs w:val="22"/>
              </w:rPr>
              <w:t>9994</w:t>
            </w:r>
            <w:r>
              <w:rPr>
                <w:rFonts w:hint="eastAsia"/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52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徐书用药如用兵</w:t>
            </w:r>
            <w:r>
              <w:rPr>
                <w:rFonts w:hint="eastAsia"/>
                <w:color w:val="000000"/>
                <w:sz w:val="22"/>
                <w:szCs w:val="22"/>
              </w:rPr>
              <w:t>.2/</w:t>
            </w:r>
            <w:r>
              <w:rPr>
                <w:rFonts w:hint="eastAsia"/>
                <w:color w:val="000000"/>
                <w:sz w:val="22"/>
                <w:szCs w:val="22"/>
              </w:rPr>
              <w:t>徐书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978-7-5132-6150-0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53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许跃远现代脉学精华（一）——传统脉诊在现代医学诊断中的实践与求索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许跃远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978-7-5132-5566-0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54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学习中医很简单：我的《四圣心源》习悟记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陈喜生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978-7-5132-5794-7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55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一指禅推拿真传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丁开元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韩锤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978-7-5132-5625-4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5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《针灸甲乙经》配穴发挥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王元昭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978-7-5132-4654-5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5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7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知道合方</w:t>
            </w:r>
            <w:r>
              <w:rPr>
                <w:rFonts w:hint="eastAsia"/>
                <w:color w:val="000000"/>
                <w:sz w:val="22"/>
                <w:szCs w:val="22"/>
              </w:rPr>
              <w:t>:</w:t>
            </w:r>
            <w:r>
              <w:rPr>
                <w:rFonts w:hint="eastAsia"/>
                <w:color w:val="000000"/>
                <w:sz w:val="22"/>
                <w:szCs w:val="22"/>
              </w:rPr>
              <w:t>合方临床三十年得失录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贾春华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978-7-5132-5449-6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735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类别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书名/作者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出品单位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ISBN/ISSN</w:t>
            </w: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br/>
              <w:t>/微信号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类型</w:t>
            </w:r>
          </w:p>
        </w:tc>
      </w:tr>
      <w:tr w:rsidR="007D3321" w:rsidTr="000148DD">
        <w:trPr>
          <w:trHeight w:val="7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58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中医各家学说：临床案例版（第一辑）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color w:val="000000"/>
                <w:sz w:val="22"/>
                <w:szCs w:val="22"/>
              </w:rPr>
              <w:t>杨云松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湖北科学技术出版社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978-7-5706-0828-7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7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59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中医千年抗疫史及新冠肺炎研究与思考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刘宁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刘景源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978-7-5132-6134-0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60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仲景理法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王伟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978-7-5132-5820-3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61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图书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仲景阴阳脉法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陈建国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978-7-5132-6234-7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62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期刊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中医药文化（2020年出版）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上海中医药大学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1673-6281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63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期刊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中医健康养生（2020年出版）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《中国中医药报》社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2095-9028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64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期刊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家庭中医药（2020年出版）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中国中医科学院中药研究所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1005-3743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科普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期刊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中医正骨（2020年出版）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中华中医药学会；河南省正骨研究院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1001-6015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66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期刊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中医杂志（2020年出版）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中华中医药学会；中国中医科学院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1001-1668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67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期刊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中医药通报（2020年出版）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中华中医药学会；厦门市中医药学会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1671-2749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68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期刊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中医药临床杂志（2020年出版）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中华中医药学会；中医药临床杂志社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1672-7134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69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期刊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中医儿科杂志（2020年出版）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甘肃中医药大学；中华中医药学会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1673-4297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70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期刊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中国中药杂志（2020年出版）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中国药学会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1001-5302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71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期刊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中国中西医结合杂志（2020年出版）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中国中西医结合学会；中国中医科学院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1003-5370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72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期刊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中国针灸（2020年出版）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中国针灸学会；中国中医科学院针灸研究所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0255-2930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73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期刊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中国民间疗法（2020年出版）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1007-5798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74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期刊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西部中医药（2020年出版）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甘肃省中医药研究院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1004-6852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75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期刊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辽宁中医杂志（2020年出版）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辽宁中医药大学；辽宁省中医药学会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1000-1719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76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期刊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环球中医药（2020年出版）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中华国际医学交流基金会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1674-1749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77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期刊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湖南中医杂志（2020年出版）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湖南省中医药研究院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1003-7705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类别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书名/作者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出品单位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ISBN/ISSN</w:t>
            </w: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br/>
              <w:t>/微信号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类型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78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期刊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北京中医药大学学报（2020年出版）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北京中医药大学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1006-2157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79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期刊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北京中医药（2020年出版）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北京中医药学会；北京中西医结合学会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1674-1307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学术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80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中国中医（2020年推送的原创文案）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国家中医药管理局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satcm</w:t>
            </w:r>
            <w:r>
              <w:rPr>
                <w:rFonts w:ascii="仿宋" w:eastAsia="仿宋" w:hAnsi="仿宋" w:cs="宋体" w:hint="eastAsia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81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悦读中医（2020年推送的原创文案）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中国中医药出版社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ydzhongyi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82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中国中医药报官方号（2020年推送的原创文案）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《中国中医药报》社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cntcm01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641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83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健康报（2020年推送的原创文案）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《健康报》社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jkb1931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84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中华中医药学会（2020年推送的原创文案）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中华中医药学会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cacm01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85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中国中医科学院（2020年推送的原创文案）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中国中医科学院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cacms</w:t>
            </w:r>
            <w:proofErr w:type="spellEnd"/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_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86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世界中医药学会联合会（2020年推送的原创文案）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世界中医药学会联合会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wfcms2003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87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云南中医（2020年推送的原创文案）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云南省卫生厅中医处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yunnanzhongyi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88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广东中医药（2020年推送的原创文案）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广东省中医药局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gds_zyyj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89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河北中医药（2020年推送的原创文案）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河北省中医药管理局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hbzyywx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陕西中医（2020年推送的原创文案）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陕西省中医药管理局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snatcm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91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首都中医（2020年推送的原创文案）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北京市中医管理局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bjtcm</w:t>
            </w:r>
            <w:r>
              <w:rPr>
                <w:rFonts w:ascii="仿宋" w:eastAsia="仿宋" w:hAnsi="仿宋" w:cs="宋体" w:hint="eastAsia"/>
                <w:color w:val="000000"/>
                <w:sz w:val="22"/>
                <w:szCs w:val="22"/>
              </w:rPr>
              <w:t>010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92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浙江中医药（2020年推送的原创文案）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浙江省卫生和计划生育委员会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宋体" w:hAnsi="宋体" w:cs="宋体"/>
                <w:color w:val="000000"/>
                <w:sz w:val="22"/>
                <w:szCs w:val="22"/>
              </w:rPr>
              <w:t>zjzyy-zgj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93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河南省中医药管理局（2020年推送的原创文案）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河南省中医管理局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宋体" w:hAnsi="宋体" w:cs="宋体"/>
                <w:color w:val="000000"/>
                <w:sz w:val="22"/>
                <w:szCs w:val="22"/>
              </w:rPr>
              <w:t>hnszyglj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94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安徽中医药（2020年推送的原创文案）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安徽省中医药管理局、安徽省中医药学会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ahzyy01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95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四川中医药（2020年推送的原创文案）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四川省中医药管理局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SCSZYYGLJ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96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贵州省中医药管理局（2020年推送的原创文案）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贵州省中医药管理局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  <w:u w:val="single"/>
              </w:rPr>
            </w:pPr>
            <w:proofErr w:type="spellStart"/>
            <w:r>
              <w:rPr>
                <w:rFonts w:ascii="宋体" w:hAnsi="宋体" w:cs="宋体"/>
                <w:color w:val="000000"/>
                <w:sz w:val="22"/>
                <w:szCs w:val="22"/>
              </w:rPr>
              <w:t>gh</w:t>
            </w:r>
            <w:proofErr w:type="spellEnd"/>
            <w:r>
              <w:rPr>
                <w:rFonts w:ascii="宋体" w:hAnsi="宋体" w:cs="宋体"/>
                <w:color w:val="000000"/>
                <w:sz w:val="22"/>
                <w:szCs w:val="22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f78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b1ba926ab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97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宁夏中医药</w:t>
            </w: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宁夏回族自治区卫生和计划生育委员会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gh_b8cca2b3841b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类别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书名/作者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出品单位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ISBN/ISSN</w:t>
            </w: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br/>
              <w:t>/微信号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类型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98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江苏中医药（2020年推送的原创文案）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江苏省中医药管理局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g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h_3096ee6cfe0d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99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海南中医药</w:t>
            </w: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海南省卫生和计划生育委员会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zhongyi0898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  <w:tr w:rsidR="007D3321" w:rsidTr="000148DD">
        <w:trPr>
          <w:trHeight w:val="55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微信</w:t>
            </w:r>
          </w:p>
        </w:tc>
        <w:tc>
          <w:tcPr>
            <w:tcW w:w="3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天津中医药</w:t>
            </w: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（2020年推送的原创文案）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天津市卫生健康委员会、天津市中医药学会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  <w:u w:val="single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u w:val="single"/>
              </w:rPr>
              <w:t>g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h_40db360e9038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3321" w:rsidRDefault="007D3321" w:rsidP="000148D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综合</w:t>
            </w:r>
          </w:p>
        </w:tc>
      </w:tr>
    </w:tbl>
    <w:p w:rsidR="007D3321" w:rsidRDefault="007D3321" w:rsidP="007D3321">
      <w:pPr>
        <w:widowControl w:val="0"/>
        <w:jc w:val="both"/>
        <w:rPr>
          <w:rFonts w:ascii="黑体" w:eastAsia="黑体" w:hAnsi="黑体" w:cs="宋体"/>
          <w:color w:val="000000"/>
          <w:sz w:val="32"/>
          <w:szCs w:val="32"/>
        </w:rPr>
      </w:pPr>
    </w:p>
    <w:p w:rsidR="007D3321" w:rsidRDefault="007D3321" w:rsidP="007D3321">
      <w:pPr>
        <w:rPr>
          <w:rFonts w:ascii="黑体" w:eastAsia="黑体" w:hAnsi="黑体" w:cs="宋体"/>
          <w:sz w:val="32"/>
          <w:szCs w:val="32"/>
        </w:rPr>
      </w:pPr>
    </w:p>
    <w:p w:rsidR="00ED7763" w:rsidRDefault="007D3321"/>
    <w:sectPr w:rsidR="00ED7763" w:rsidSect="00626F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D3321"/>
    <w:rsid w:val="00326E18"/>
    <w:rsid w:val="00626F14"/>
    <w:rsid w:val="007D3321"/>
    <w:rsid w:val="00EE1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321"/>
    <w:rPr>
      <w:rFonts w:ascii="Times New Roman" w:eastAsia="宋体" w:hAnsi="Times New Roman" w:cs="Times New Roman"/>
      <w:kern w:val="0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7D332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D3321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834</Words>
  <Characters>4760</Characters>
  <Application>Microsoft Office Word</Application>
  <DocSecurity>0</DocSecurity>
  <Lines>39</Lines>
  <Paragraphs>11</Paragraphs>
  <ScaleCrop>false</ScaleCrop>
  <Company>Microsoft</Company>
  <LinksUpToDate>false</LinksUpToDate>
  <CharactersWithSpaces>5583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tsg</dc:creator>
  <cp:lastModifiedBy>tsg</cp:lastModifiedBy>
  <cp:revision>1</cp:revision>
  <dcterms:created xsi:type="dcterms:W3CDTF">2020-10-22T02:24:00Z</dcterms:created>
  <dcterms:modified xsi:type="dcterms:W3CDTF">2020-10-22T02:25:00Z</dcterms:modified>
</cp:coreProperties>
</file>